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298E" w:rsidRDefault="00CD6860">
      <w:pPr>
        <w:pStyle w:val="3"/>
        <w:jc w:val="left"/>
        <w:rPr>
          <w:b w:val="0"/>
          <w:sz w:val="16"/>
          <w:szCs w:val="16"/>
          <w:lang w:val="el-GR" w:eastAsia="el-G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97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B60E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" filled="f" strokeweight=".26mm">
                <v:stroke endcap="square"/>
              </v:rect>
            </w:pict>
          </mc:Fallback>
        </mc:AlternateContent>
      </w:r>
    </w:p>
    <w:p w:rsidR="008E298E" w:rsidRDefault="008E298E">
      <w:pPr>
        <w:pStyle w:val="3"/>
      </w:pPr>
      <w:r>
        <w:t>ΥΠΕΥΘΥΝΗ ΔΗΛΩΣΗ</w:t>
      </w:r>
    </w:p>
    <w:p w:rsidR="008E298E" w:rsidRDefault="008E298E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8E298E" w:rsidRDefault="008E298E">
      <w:pPr>
        <w:pStyle w:val="a8"/>
        <w:tabs>
          <w:tab w:val="clear" w:pos="4153"/>
          <w:tab w:val="clear" w:pos="8306"/>
        </w:tabs>
        <w:rPr>
          <w:vertAlign w:val="superscript"/>
        </w:rPr>
      </w:pPr>
    </w:p>
    <w:p w:rsidR="008E298E" w:rsidRDefault="008E298E">
      <w:pPr>
        <w:pStyle w:val="21"/>
        <w:ind w:right="484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E298E" w:rsidRDefault="008E298E">
      <w:pPr>
        <w:pStyle w:val="a4"/>
        <w:jc w:val="left"/>
        <w:rPr>
          <w:bCs/>
          <w:sz w:val="22"/>
        </w:rPr>
      </w:pPr>
    </w:p>
    <w:p w:rsidR="008E298E" w:rsidRDefault="008E298E">
      <w:pPr>
        <w:rPr>
          <w:rFonts w:ascii="Arial" w:hAnsi="Arial" w:cs="Arial"/>
          <w:bCs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8E298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Pr="005F7E4F" w:rsidRDefault="008E298E" w:rsidP="000A3853">
            <w:pPr>
              <w:spacing w:before="240"/>
              <w:ind w:right="-6878"/>
            </w:pPr>
            <w:r>
              <w:rPr>
                <w:rFonts w:ascii="Arial" w:hAnsi="Arial" w:cs="Arial"/>
                <w:b/>
                <w:sz w:val="16"/>
              </w:rPr>
              <w:t xml:space="preserve">ΔΙΕΥΘΥΝΣΗ    ΔΕΥΤΕΡΟΒΑΘΜΙΑΣ    ΕΚΠΑΙΔΕΥΣΗΣ    </w:t>
            </w:r>
            <w:r w:rsidR="00AC2AB1">
              <w:rPr>
                <w:rFonts w:ascii="Arial" w:hAnsi="Arial" w:cs="Arial"/>
                <w:b/>
                <w:sz w:val="16"/>
              </w:rPr>
              <w:t>ΠΕΛΛΑΣ</w:t>
            </w:r>
          </w:p>
        </w:tc>
      </w:tr>
      <w:tr w:rsidR="008E298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E298E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98E" w:rsidRDefault="008E298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98E" w:rsidRDefault="008E298E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E298E" w:rsidRDefault="008E298E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98E" w:rsidRDefault="008E298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E298E" w:rsidRDefault="008E298E">
      <w:pPr>
        <w:rPr>
          <w:rFonts w:ascii="Arial" w:hAnsi="Arial" w:cs="Arial"/>
          <w:b/>
          <w:bCs/>
          <w:sz w:val="28"/>
        </w:rPr>
      </w:pPr>
    </w:p>
    <w:p w:rsidR="008E298E" w:rsidRDefault="008E298E">
      <w:pPr>
        <w:rPr>
          <w:rFonts w:ascii="Arial" w:hAnsi="Arial" w:cs="Arial"/>
          <w:b/>
          <w:bCs/>
          <w:sz w:val="16"/>
        </w:rPr>
      </w:pPr>
    </w:p>
    <w:p w:rsidR="008E298E" w:rsidRDefault="008E298E">
      <w:pPr>
        <w:sectPr w:rsidR="008E298E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8E298E">
        <w:tc>
          <w:tcPr>
            <w:tcW w:w="10420" w:type="dxa"/>
            <w:shd w:val="clear" w:color="auto" w:fill="auto"/>
          </w:tcPr>
          <w:p w:rsidR="008E298E" w:rsidRDefault="008E298E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8E298E" w:rsidRDefault="008E298E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E298E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8E298E" w:rsidRDefault="008E298E">
            <w:pPr>
              <w:spacing w:before="60" w:line="276" w:lineRule="auto"/>
              <w:ind w:right="125"/>
            </w:pPr>
            <w:r>
              <w:rPr>
                <w:rFonts w:ascii="Arial" w:hAnsi="Arial" w:cs="Arial"/>
                <w:sz w:val="18"/>
                <w:szCs w:val="18"/>
              </w:rPr>
              <w:t xml:space="preserve">α) </w:t>
            </w:r>
            <w:r w:rsidRPr="008A08C0">
              <w:rPr>
                <w:rFonts w:ascii="Arial" w:hAnsi="Arial" w:cs="Arial"/>
                <w:bCs/>
                <w:sz w:val="18"/>
                <w:szCs w:val="18"/>
              </w:rPr>
              <w:t>δεν</w:t>
            </w:r>
            <w:r>
              <w:rPr>
                <w:rFonts w:ascii="Arial" w:hAnsi="Arial" w:cs="Arial"/>
                <w:sz w:val="18"/>
                <w:szCs w:val="18"/>
              </w:rPr>
              <w:t xml:space="preserve"> έχω καταδικαστεί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τελεσίδικα για πειθαρχικό παράπτωμα με την ποινή της προσωρινής ή της οριστικής παύσης, σύμφωνα με τα οριζόμενα στο άρθρο 109 του Υπαλληλικού Κώδικα (Ν.3528/2007)  (Φ.Ε.Κ. 26/09-02-2007, τ. Α΄) ,</w:t>
            </w:r>
          </w:p>
        </w:tc>
      </w:tr>
      <w:tr w:rsidR="008E298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E298E" w:rsidRDefault="008E298E">
            <w:pPr>
              <w:spacing w:before="60" w:line="276" w:lineRule="auto"/>
              <w:ind w:right="125"/>
            </w:pPr>
            <w:r>
              <w:rPr>
                <w:rFonts w:ascii="Arial" w:hAnsi="Arial" w:cs="Arial"/>
                <w:sz w:val="18"/>
                <w:szCs w:val="18"/>
              </w:rPr>
              <w:t xml:space="preserve">β) </w:t>
            </w:r>
            <w:r w:rsidRPr="008A08C0">
              <w:rPr>
                <w:rFonts w:ascii="Arial" w:hAnsi="Arial" w:cs="Arial"/>
                <w:bCs/>
                <w:sz w:val="18"/>
                <w:szCs w:val="18"/>
              </w:rPr>
              <w:t>δεν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συντρέχουν τα κωλύματα διορισμού της παραγράφου 1 του άρθρου 8 του ίδιου Κώδικα, σύμφωνα με τις διατάξεις της παρ. 6 του άρθρου 17 του Ν.4327/2015 και  </w:t>
            </w:r>
            <w:r w:rsidRPr="008A08C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δεν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έχω δεν απαλλαγεί από τα καθήκοντά μου για σοβαρό λόγο αναγόμενο σε πλημμελή άσκησή τους, σύμφωνα  με την  περ. β΄ της παρ.1    του άρθρου 26 του Ν. 3848/2010 και </w:t>
            </w:r>
          </w:p>
        </w:tc>
      </w:tr>
      <w:tr w:rsidR="008E298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E298E" w:rsidRDefault="008E298E">
            <w:pPr>
              <w:spacing w:before="60" w:line="276" w:lineRule="auto"/>
              <w:ind w:right="125"/>
            </w:pPr>
            <w:r>
              <w:rPr>
                <w:rFonts w:ascii="Arial" w:hAnsi="Arial" w:cs="Arial"/>
                <w:sz w:val="18"/>
                <w:szCs w:val="18"/>
              </w:rPr>
              <w:t xml:space="preserve">γ)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τα πιστοποιητικά των αντικειμενικών κριτηρίων που προσκομίζω κατά τη διαδικασία επιλογής </w:t>
            </w:r>
            <w:r w:rsidRPr="00D640FC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δεν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είναι πλαστά ή αναληθή με σκοπό την παραπλάνηση της υπηρεσίας.</w:t>
            </w:r>
          </w:p>
        </w:tc>
      </w:tr>
    </w:tbl>
    <w:p w:rsidR="008E298E" w:rsidRDefault="008E298E"/>
    <w:p w:rsidR="008E298E" w:rsidRDefault="00AC2AB1">
      <w:pPr>
        <w:pStyle w:val="aa"/>
        <w:ind w:left="0" w:right="484"/>
        <w:jc w:val="right"/>
      </w:pPr>
      <w:r>
        <w:rPr>
          <w:sz w:val="16"/>
        </w:rPr>
        <w:t>Έδεσσα</w:t>
      </w:r>
      <w:r w:rsidR="008E298E">
        <w:rPr>
          <w:sz w:val="16"/>
        </w:rPr>
        <w:t>, …..............</w:t>
      </w:r>
    </w:p>
    <w:p w:rsidR="008E298E" w:rsidRDefault="008E298E">
      <w:pPr>
        <w:pStyle w:val="aa"/>
        <w:ind w:left="0" w:right="484"/>
        <w:jc w:val="right"/>
        <w:rPr>
          <w:sz w:val="16"/>
        </w:rPr>
      </w:pPr>
    </w:p>
    <w:p w:rsidR="008E298E" w:rsidRDefault="008E298E">
      <w:pPr>
        <w:pStyle w:val="aa"/>
        <w:ind w:left="0" w:right="484"/>
        <w:jc w:val="right"/>
      </w:pPr>
      <w:r>
        <w:rPr>
          <w:sz w:val="16"/>
        </w:rPr>
        <w:t>Ο – Η Δηλ.</w:t>
      </w:r>
    </w:p>
    <w:p w:rsidR="008E298E" w:rsidRDefault="008E298E">
      <w:pPr>
        <w:pStyle w:val="aa"/>
        <w:ind w:left="0"/>
        <w:jc w:val="right"/>
        <w:rPr>
          <w:sz w:val="16"/>
        </w:rPr>
      </w:pPr>
    </w:p>
    <w:p w:rsidR="008E298E" w:rsidRDefault="008E298E">
      <w:pPr>
        <w:pStyle w:val="aa"/>
        <w:ind w:left="0"/>
        <w:jc w:val="right"/>
        <w:rPr>
          <w:sz w:val="16"/>
        </w:rPr>
      </w:pPr>
    </w:p>
    <w:p w:rsidR="008E298E" w:rsidRDefault="008E298E">
      <w:pPr>
        <w:pStyle w:val="aa"/>
        <w:ind w:left="0"/>
        <w:jc w:val="right"/>
        <w:rPr>
          <w:sz w:val="16"/>
        </w:rPr>
      </w:pPr>
    </w:p>
    <w:p w:rsidR="008E298E" w:rsidRDefault="008E298E">
      <w:pPr>
        <w:pStyle w:val="aa"/>
        <w:ind w:left="0" w:right="484"/>
        <w:jc w:val="right"/>
      </w:pPr>
      <w:r>
        <w:rPr>
          <w:sz w:val="16"/>
        </w:rPr>
        <w:t>(Υπογραφή)</w:t>
      </w:r>
    </w:p>
    <w:p w:rsidR="008E298E" w:rsidRDefault="008E298E">
      <w:pPr>
        <w:jc w:val="both"/>
        <w:rPr>
          <w:rFonts w:ascii="Arial" w:hAnsi="Arial" w:cs="Arial"/>
          <w:sz w:val="18"/>
        </w:rPr>
      </w:pPr>
    </w:p>
    <w:p w:rsidR="008E298E" w:rsidRDefault="008E298E">
      <w:pPr>
        <w:jc w:val="both"/>
        <w:rPr>
          <w:rFonts w:ascii="Arial" w:hAnsi="Arial" w:cs="Arial"/>
          <w:sz w:val="18"/>
        </w:rPr>
      </w:pPr>
    </w:p>
    <w:p w:rsidR="008E298E" w:rsidRDefault="008E298E">
      <w:pPr>
        <w:jc w:val="both"/>
        <w:rPr>
          <w:rFonts w:ascii="Arial" w:hAnsi="Arial" w:cs="Arial"/>
          <w:sz w:val="18"/>
        </w:rPr>
      </w:pPr>
    </w:p>
    <w:p w:rsidR="008E298E" w:rsidRDefault="008E298E">
      <w:pPr>
        <w:pStyle w:val="aa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E298E" w:rsidRDefault="008E298E">
      <w:pPr>
        <w:pStyle w:val="aa"/>
        <w:jc w:val="both"/>
      </w:pPr>
      <w:r>
        <w:rPr>
          <w:sz w:val="18"/>
        </w:rPr>
        <w:t xml:space="preserve">(2) Αναγράφεται ολογράφως. </w:t>
      </w:r>
    </w:p>
    <w:p w:rsidR="008E298E" w:rsidRDefault="008E298E">
      <w:pPr>
        <w:pStyle w:val="aa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298E" w:rsidRDefault="008E298E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E298E" w:rsidRDefault="008E298E">
      <w:r>
        <w:rPr>
          <w:rFonts w:ascii="Arial" w:eastAsia="Arial" w:hAnsi="Arial" w:cs="Arial"/>
          <w:sz w:val="20"/>
        </w:rPr>
        <w:t xml:space="preserve"> </w:t>
      </w:r>
    </w:p>
    <w:sectPr w:rsidR="008E298E">
      <w:type w:val="continuous"/>
      <w:pgSz w:w="11906" w:h="16838"/>
      <w:pgMar w:top="1440" w:right="851" w:bottom="1618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6B8" w:rsidRDefault="001C46B8">
      <w:r>
        <w:separator/>
      </w:r>
    </w:p>
  </w:endnote>
  <w:endnote w:type="continuationSeparator" w:id="0">
    <w:p w:rsidR="001C46B8" w:rsidRDefault="001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6B8" w:rsidRDefault="001C46B8">
      <w:r>
        <w:separator/>
      </w:r>
    </w:p>
  </w:footnote>
  <w:footnote w:type="continuationSeparator" w:id="0">
    <w:p w:rsidR="001C46B8" w:rsidRDefault="001C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4642"/>
    </w:tblGrid>
    <w:tr w:rsidR="008E298E">
      <w:tc>
        <w:tcPr>
          <w:tcW w:w="5778" w:type="dxa"/>
          <w:shd w:val="clear" w:color="auto" w:fill="auto"/>
        </w:tcPr>
        <w:p w:rsidR="008E298E" w:rsidRDefault="008E298E">
          <w:pPr>
            <w:pStyle w:val="a8"/>
            <w:jc w:val="right"/>
            <w:rPr>
              <w:b/>
              <w:bCs/>
              <w:sz w:val="16"/>
            </w:rPr>
          </w:pPr>
          <w:r>
            <w:rPr>
              <w:rFonts w:ascii="Arial" w:eastAsia="Arial" w:hAnsi="Arial" w:cs="Arial"/>
              <w:sz w:val="32"/>
            </w:rPr>
            <w:t xml:space="preserve">  </w:t>
          </w:r>
          <w:r w:rsidR="00CD6860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3340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" t="-40" r="-40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shd w:val="clear" w:color="auto" w:fill="auto"/>
        </w:tcPr>
        <w:p w:rsidR="008E298E" w:rsidRDefault="008E298E">
          <w:pPr>
            <w:pStyle w:val="a8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8E298E" w:rsidRDefault="008E298E">
    <w:pPr>
      <w:pStyle w:val="a8"/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8E" w:rsidRDefault="008E29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F"/>
    <w:rsid w:val="000A3853"/>
    <w:rsid w:val="0018619A"/>
    <w:rsid w:val="001C46B8"/>
    <w:rsid w:val="00457F52"/>
    <w:rsid w:val="005F7E4F"/>
    <w:rsid w:val="00711C67"/>
    <w:rsid w:val="0074152F"/>
    <w:rsid w:val="008A08C0"/>
    <w:rsid w:val="008E298E"/>
    <w:rsid w:val="00AC2AB1"/>
    <w:rsid w:val="00CD6860"/>
    <w:rsid w:val="00D640FC"/>
    <w:rsid w:val="00DE4DDF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DBDAEE1-C125-44A6-90AC-202AAFE6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11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USER</cp:lastModifiedBy>
  <cp:revision>2</cp:revision>
  <cp:lastPrinted>2017-05-29T14:31:00Z</cp:lastPrinted>
  <dcterms:created xsi:type="dcterms:W3CDTF">2022-02-08T08:28:00Z</dcterms:created>
  <dcterms:modified xsi:type="dcterms:W3CDTF">2022-02-08T08:28:00Z</dcterms:modified>
</cp:coreProperties>
</file>